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国标小标宋-GB/T 2312" w:hAnsi="国标小标宋-GB/T 2312" w:eastAsia="国标小标宋-GB/T 2312" w:cs="国标小标宋-GB/T 2312"/>
          <w:b w:val="0"/>
          <w:bCs w:val="0"/>
          <w:sz w:val="44"/>
          <w:szCs w:val="44"/>
          <w:lang w:eastAsia="zh-CN"/>
        </w:rPr>
      </w:pPr>
      <w:bookmarkStart w:id="0" w:name="_GoBack"/>
      <w:bookmarkEnd w:id="0"/>
      <w:r>
        <w:rPr>
          <w:rFonts w:hint="eastAsia" w:ascii="国标小标宋-GB/T 2312" w:hAnsi="国标小标宋-GB/T 2312" w:eastAsia="国标小标宋-GB/T 2312" w:cs="国标小标宋-GB/T 2312"/>
          <w:b w:val="0"/>
          <w:bCs w:val="0"/>
          <w:sz w:val="44"/>
          <w:szCs w:val="44"/>
          <w:lang w:eastAsia="zh-CN"/>
        </w:rPr>
        <w:t>韶关市促进残疾人就业创业实施办法</w:t>
      </w:r>
    </w:p>
    <w:p>
      <w:pPr>
        <w:jc w:val="center"/>
        <w:rPr>
          <w:rFonts w:hint="eastAsia"/>
          <w:sz w:val="32"/>
          <w:szCs w:val="32"/>
        </w:rPr>
      </w:pPr>
      <w:r>
        <w:rPr>
          <w:rFonts w:hint="eastAsia" w:ascii="国标小标宋-GB/T 2312" w:hAnsi="国标小标宋-GB/T 2312" w:eastAsia="国标小标宋-GB/T 2312" w:cs="国标小标宋-GB/T 2312"/>
          <w:b w:val="0"/>
          <w:bCs w:val="0"/>
          <w:sz w:val="44"/>
          <w:szCs w:val="44"/>
          <w:lang w:eastAsia="zh-CN"/>
        </w:rPr>
        <w:t>（试行）政策解读</w:t>
      </w:r>
    </w:p>
    <w:p>
      <w:pPr>
        <w:ind w:firstLine="640" w:firstLineChars="200"/>
        <w:rPr>
          <w:rFonts w:hint="eastAsia" w:ascii="仿宋_GB2312" w:hAnsi="仿宋_GB2312" w:eastAsia="仿宋_GB2312"/>
          <w:b w:val="0"/>
          <w:i w:val="0"/>
          <w:snapToGrid/>
          <w:color w:val="000000"/>
          <w:kern w:val="2"/>
          <w:sz w:val="32"/>
          <w:szCs w:val="24"/>
          <w:shd w:val="clear" w:color="auto" w:fill="FFFFFF"/>
          <w:lang w:val="en-US" w:eastAsia="zh-CN" w:bidi="ar-SA"/>
        </w:rPr>
      </w:pPr>
    </w:p>
    <w:p>
      <w:pPr>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b w:val="0"/>
          <w:i w:val="0"/>
          <w:snapToGrid/>
          <w:color w:val="000000"/>
          <w:kern w:val="2"/>
          <w:sz w:val="32"/>
          <w:szCs w:val="24"/>
          <w:shd w:val="clear" w:color="auto" w:fill="FFFFFF"/>
          <w:lang w:val="en-US" w:eastAsia="zh-CN" w:bidi="ar-SA"/>
        </w:rPr>
        <w:t>近日，</w:t>
      </w:r>
      <w:r>
        <w:rPr>
          <w:rFonts w:hint="eastAsia" w:ascii="国标仿宋-GB/T 2312" w:hAnsi="国标仿宋-GB/T 2312" w:eastAsia="国标仿宋-GB/T 2312" w:cs="国标仿宋-GB/T 2312"/>
          <w:sz w:val="32"/>
          <w:szCs w:val="32"/>
          <w:lang w:eastAsia="zh-CN"/>
        </w:rPr>
        <w:t>韶关</w:t>
      </w:r>
      <w:r>
        <w:rPr>
          <w:rFonts w:hint="eastAsia" w:ascii="国标仿宋-GB/T 2312" w:hAnsi="国标仿宋-GB/T 2312" w:eastAsia="国标仿宋-GB/T 2312" w:cs="国标仿宋-GB/T 2312"/>
          <w:sz w:val="32"/>
          <w:szCs w:val="32"/>
        </w:rPr>
        <w:t>市残疾人联合会、</w:t>
      </w:r>
      <w:r>
        <w:rPr>
          <w:rFonts w:hint="eastAsia" w:ascii="国标仿宋-GB/T 2312" w:hAnsi="国标仿宋-GB/T 2312" w:eastAsia="国标仿宋-GB/T 2312" w:cs="国标仿宋-GB/T 2312"/>
          <w:sz w:val="32"/>
          <w:szCs w:val="32"/>
          <w:lang w:eastAsia="zh-CN"/>
        </w:rPr>
        <w:t>韶关</w:t>
      </w:r>
      <w:r>
        <w:rPr>
          <w:rFonts w:hint="eastAsia" w:ascii="国标仿宋-GB/T 2312" w:hAnsi="国标仿宋-GB/T 2312" w:eastAsia="国标仿宋-GB/T 2312" w:cs="国标仿宋-GB/T 2312"/>
          <w:sz w:val="32"/>
          <w:szCs w:val="32"/>
        </w:rPr>
        <w:t>市财政局、</w:t>
      </w:r>
      <w:r>
        <w:rPr>
          <w:rFonts w:hint="eastAsia" w:ascii="国标仿宋-GB/T 2312" w:hAnsi="国标仿宋-GB/T 2312" w:eastAsia="国标仿宋-GB/T 2312" w:cs="国标仿宋-GB/T 2312"/>
          <w:sz w:val="32"/>
          <w:szCs w:val="32"/>
          <w:lang w:eastAsia="zh-CN"/>
        </w:rPr>
        <w:t>韶关</w:t>
      </w:r>
      <w:r>
        <w:rPr>
          <w:rFonts w:hint="eastAsia" w:ascii="国标仿宋-GB/T 2312" w:hAnsi="国标仿宋-GB/T 2312" w:eastAsia="国标仿宋-GB/T 2312" w:cs="国标仿宋-GB/T 2312"/>
          <w:sz w:val="32"/>
          <w:szCs w:val="32"/>
        </w:rPr>
        <w:t>市人力资源和社会保障局共同制定《</w:t>
      </w:r>
      <w:r>
        <w:rPr>
          <w:rFonts w:hint="eastAsia" w:ascii="国标仿宋-GB/T 2312" w:hAnsi="国标仿宋-GB/T 2312" w:eastAsia="国标仿宋-GB/T 2312" w:cs="国标仿宋-GB/T 2312"/>
          <w:sz w:val="32"/>
          <w:szCs w:val="32"/>
          <w:lang w:eastAsia="zh-CN"/>
        </w:rPr>
        <w:t>韶关</w:t>
      </w:r>
      <w:r>
        <w:rPr>
          <w:rFonts w:hint="eastAsia" w:ascii="国标仿宋-GB/T 2312" w:hAnsi="国标仿宋-GB/T 2312" w:eastAsia="国标仿宋-GB/T 2312" w:cs="国标仿宋-GB/T 2312"/>
          <w:sz w:val="32"/>
          <w:szCs w:val="32"/>
        </w:rPr>
        <w:t>市</w:t>
      </w:r>
      <w:r>
        <w:rPr>
          <w:rFonts w:hint="eastAsia" w:ascii="国标仿宋-GB/T 2312" w:hAnsi="国标仿宋-GB/T 2312" w:eastAsia="国标仿宋-GB/T 2312" w:cs="国标仿宋-GB/T 2312"/>
          <w:sz w:val="32"/>
          <w:szCs w:val="32"/>
          <w:lang w:eastAsia="zh-CN"/>
        </w:rPr>
        <w:t>促进</w:t>
      </w:r>
      <w:r>
        <w:rPr>
          <w:rFonts w:hint="eastAsia" w:ascii="国标仿宋-GB/T 2312" w:hAnsi="国标仿宋-GB/T 2312" w:eastAsia="国标仿宋-GB/T 2312" w:cs="国标仿宋-GB/T 2312"/>
          <w:sz w:val="32"/>
          <w:szCs w:val="32"/>
        </w:rPr>
        <w:t>残疾人就业创业</w:t>
      </w:r>
      <w:r>
        <w:rPr>
          <w:rFonts w:hint="eastAsia" w:ascii="国标仿宋-GB/T 2312" w:hAnsi="国标仿宋-GB/T 2312" w:eastAsia="国标仿宋-GB/T 2312" w:cs="国标仿宋-GB/T 2312"/>
          <w:sz w:val="32"/>
          <w:szCs w:val="32"/>
          <w:lang w:eastAsia="zh-CN"/>
        </w:rPr>
        <w:t>实施</w:t>
      </w:r>
      <w:r>
        <w:rPr>
          <w:rFonts w:hint="eastAsia" w:ascii="国标仿宋-GB/T 2312" w:hAnsi="国标仿宋-GB/T 2312" w:eastAsia="国标仿宋-GB/T 2312" w:cs="国标仿宋-GB/T 2312"/>
          <w:sz w:val="32"/>
          <w:szCs w:val="32"/>
        </w:rPr>
        <w:t>办法</w:t>
      </w:r>
      <w:r>
        <w:rPr>
          <w:rFonts w:hint="eastAsia" w:ascii="国标仿宋-GB/T 2312" w:hAnsi="国标仿宋-GB/T 2312" w:eastAsia="国标仿宋-GB/T 2312" w:cs="国标仿宋-GB/T 2312"/>
          <w:sz w:val="32"/>
          <w:szCs w:val="32"/>
          <w:lang w:eastAsia="zh-CN"/>
        </w:rPr>
        <w:t>（试行）</w:t>
      </w:r>
      <w:r>
        <w:rPr>
          <w:rFonts w:hint="eastAsia" w:ascii="国标仿宋-GB/T 2312" w:hAnsi="国标仿宋-GB/T 2312" w:eastAsia="国标仿宋-GB/T 2312" w:cs="国标仿宋-GB/T 2312"/>
          <w:sz w:val="32"/>
          <w:szCs w:val="32"/>
        </w:rPr>
        <w:t>》</w:t>
      </w:r>
      <w:r>
        <w:rPr>
          <w:rFonts w:hint="eastAsia" w:ascii="国标仿宋-GB/T 2312" w:hAnsi="国标仿宋-GB/T 2312" w:eastAsia="国标仿宋-GB/T 2312" w:cs="国标仿宋-GB/T 2312"/>
          <w:b w:val="0"/>
          <w:i w:val="0"/>
          <w:snapToGrid/>
          <w:color w:val="000000"/>
          <w:kern w:val="2"/>
          <w:sz w:val="32"/>
          <w:szCs w:val="24"/>
          <w:shd w:val="clear" w:color="auto" w:fill="FFFFFF"/>
          <w:lang w:val="en-US" w:eastAsia="zh-CN" w:bidi="ar-SA"/>
        </w:rPr>
        <w:t>（</w:t>
      </w:r>
      <w:r>
        <w:rPr>
          <w:rFonts w:hint="eastAsia" w:ascii="国标仿宋-GB/T 2312" w:hAnsi="国标仿宋-GB/T 2312" w:eastAsia="国标仿宋-GB/T 2312" w:cs="国标仿宋-GB/T 2312"/>
          <w:b w:val="0"/>
          <w:i w:val="0"/>
          <w:snapToGrid/>
          <w:color w:val="000000"/>
          <w:kern w:val="2"/>
          <w:sz w:val="32"/>
          <w:szCs w:val="24"/>
          <w:highlight w:val="none"/>
          <w:shd w:val="clear" w:color="auto" w:fill="FFFFFF"/>
          <w:lang w:val="en-US" w:eastAsia="zh-CN" w:bidi="ar-SA"/>
        </w:rPr>
        <w:t>韶残联〔2025〕35号，</w:t>
      </w:r>
      <w:r>
        <w:rPr>
          <w:rFonts w:hint="eastAsia" w:ascii="国标仿宋-GB/T 2312" w:hAnsi="国标仿宋-GB/T 2312" w:eastAsia="国标仿宋-GB/T 2312" w:cs="国标仿宋-GB/T 2312"/>
          <w:b w:val="0"/>
          <w:i w:val="0"/>
          <w:snapToGrid/>
          <w:color w:val="000000"/>
          <w:kern w:val="2"/>
          <w:sz w:val="32"/>
          <w:szCs w:val="24"/>
          <w:shd w:val="clear" w:color="auto" w:fill="FFFFFF"/>
          <w:lang w:val="en-US" w:eastAsia="zh-CN" w:bidi="ar-SA"/>
        </w:rPr>
        <w:t>以下简称《实施办法》），为方便群众知晓了解有关工作，现就有关内容解读如下：</w:t>
      </w:r>
    </w:p>
    <w:p>
      <w:pPr>
        <w:ind w:firstLine="640" w:firstLineChars="200"/>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rPr>
        <w:t>一、</w:t>
      </w:r>
      <w:r>
        <w:rPr>
          <w:rFonts w:hint="eastAsia" w:ascii="国标黑体" w:hAnsi="国标黑体" w:eastAsia="国标黑体" w:cs="国标黑体"/>
          <w:sz w:val="32"/>
          <w:szCs w:val="32"/>
          <w:lang w:eastAsia="zh-CN"/>
        </w:rPr>
        <w:t>修订必要性</w:t>
      </w:r>
    </w:p>
    <w:p>
      <w:pPr>
        <w:ind w:firstLine="64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就业是最基本的民生，是残疾人改善生活状况，平等参与社会生活的基础。由于残疾障碍和外界影响，在劳动力市场竞争中，残疾人处于相对劣势的地位，就业较其他人群存在更多的困难和问题。党中央、国务院历来高度重视保障残疾人就业工作。上世纪90年代以来，国家及有关部门不断完善残疾人就业法规政策，实行按比例安排残疾人就业制度，积极发挥残疾人就业保障金制度作用，有效保障了残疾人平等就业的权益。</w:t>
      </w:r>
      <w:r>
        <w:rPr>
          <w:rFonts w:hint="eastAsia" w:ascii="国标仿宋-GB/T 2312" w:hAnsi="国标仿宋-GB/T 2312" w:eastAsia="国标仿宋-GB/T 2312" w:cs="国标仿宋-GB/T 2312"/>
          <w:sz w:val="32"/>
          <w:szCs w:val="32"/>
          <w:lang w:eastAsia="zh-CN"/>
        </w:rPr>
        <w:t>近年来，韶关市出台了《韶关市残疾人就业办法》《韶关市扶助残疾人优惠办法》，对韶关市促进残疾人就业创业起到了积极作用，但部分条款没有具体的措施，难以适应新时期促进残疾人就业创业工作的需要，</w:t>
      </w:r>
      <w:r>
        <w:rPr>
          <w:rFonts w:hint="eastAsia" w:ascii="国标仿宋-GB/T 2312" w:hAnsi="国标仿宋-GB/T 2312" w:eastAsia="国标仿宋-GB/T 2312" w:cs="国标仿宋-GB/T 2312"/>
          <w:sz w:val="32"/>
          <w:szCs w:val="32"/>
        </w:rPr>
        <w:t>为贯彻落实好国家和省有关促进残疾人就业法规政策精神，切实保障残疾人平等就业权益，扶持和促进残疾人实现更加稳定更高质量的就业，制定《</w:t>
      </w:r>
      <w:r>
        <w:rPr>
          <w:rFonts w:hint="eastAsia" w:ascii="国标仿宋-GB/T 2312" w:hAnsi="国标仿宋-GB/T 2312" w:eastAsia="国标仿宋-GB/T 2312" w:cs="国标仿宋-GB/T 2312"/>
          <w:sz w:val="32"/>
          <w:szCs w:val="32"/>
          <w:lang w:eastAsia="zh-CN"/>
        </w:rPr>
        <w:t>实施</w:t>
      </w:r>
      <w:r>
        <w:rPr>
          <w:rFonts w:hint="eastAsia" w:ascii="国标仿宋-GB/T 2312" w:hAnsi="国标仿宋-GB/T 2312" w:eastAsia="国标仿宋-GB/T 2312" w:cs="国标仿宋-GB/T 2312"/>
          <w:sz w:val="32"/>
          <w:szCs w:val="32"/>
        </w:rPr>
        <w:t>办法》</w:t>
      </w:r>
      <w:r>
        <w:rPr>
          <w:rFonts w:hint="eastAsia" w:ascii="国标仿宋-GB/T 2312" w:hAnsi="国标仿宋-GB/T 2312" w:eastAsia="国标仿宋-GB/T 2312" w:cs="国标仿宋-GB/T 2312"/>
          <w:sz w:val="32"/>
          <w:szCs w:val="32"/>
          <w:lang w:eastAsia="zh-CN"/>
        </w:rPr>
        <w:t>势在必行</w:t>
      </w:r>
      <w:r>
        <w:rPr>
          <w:rFonts w:hint="eastAsia" w:ascii="国标仿宋-GB/T 2312" w:hAnsi="国标仿宋-GB/T 2312" w:eastAsia="国标仿宋-GB/T 2312" w:cs="国标仿宋-GB/T 2312"/>
          <w:sz w:val="32"/>
          <w:szCs w:val="32"/>
        </w:rPr>
        <w:t>。</w:t>
      </w:r>
    </w:p>
    <w:p>
      <w:pPr>
        <w:pStyle w:val="9"/>
        <w:keepNext w:val="0"/>
        <w:keepLines w:val="0"/>
        <w:pageBreakBefore w:val="0"/>
        <w:kinsoku/>
        <w:wordWrap/>
        <w:overflowPunct/>
        <w:topLinePunct w:val="0"/>
        <w:autoSpaceDE/>
        <w:autoSpaceDN/>
        <w:bidi w:val="0"/>
        <w:adjustRightInd w:val="0"/>
        <w:snapToGrid w:val="0"/>
        <w:spacing w:line="594" w:lineRule="exact"/>
        <w:ind w:firstLine="640"/>
        <w:textAlignment w:val="auto"/>
        <w:rPr>
          <w:rFonts w:ascii="黑体" w:hAnsi="黑体" w:eastAsia="黑体"/>
        </w:rPr>
      </w:pPr>
      <w:r>
        <w:rPr>
          <w:rFonts w:hint="eastAsia" w:ascii="黑体" w:hAnsi="黑体" w:eastAsia="黑体"/>
        </w:rPr>
        <w:t>二、</w:t>
      </w:r>
      <w:r>
        <w:rPr>
          <w:rFonts w:hint="eastAsia" w:ascii="黑体" w:hAnsi="黑体" w:eastAsia="黑体"/>
          <w:lang w:eastAsia="zh-CN"/>
        </w:rPr>
        <w:t>主要</w:t>
      </w:r>
      <w:r>
        <w:rPr>
          <w:rFonts w:hint="eastAsia" w:ascii="黑体" w:hAnsi="黑体" w:eastAsia="黑体"/>
        </w:rPr>
        <w:t>政策依据</w:t>
      </w:r>
    </w:p>
    <w:p>
      <w:pPr>
        <w:pStyle w:val="2"/>
        <w:ind w:firstLine="64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kern w:val="2"/>
          <w:sz w:val="32"/>
          <w:szCs w:val="32"/>
          <w:lang w:val="en-US" w:eastAsia="zh-CN" w:bidi="ar-SA"/>
        </w:rPr>
        <w:t>（一）</w:t>
      </w:r>
      <w:r>
        <w:rPr>
          <w:rFonts w:hint="eastAsia" w:ascii="国标仿宋-GB/T 2312" w:hAnsi="国标仿宋-GB/T 2312" w:eastAsia="国标仿宋-GB/T 2312" w:cs="国标仿宋-GB/T 2312"/>
          <w:sz w:val="32"/>
          <w:szCs w:val="32"/>
        </w:rPr>
        <w:t>《中华人民共和国残疾人保障法》</w:t>
      </w:r>
    </w:p>
    <w:p>
      <w:pPr>
        <w:pStyle w:val="2"/>
        <w:ind w:firstLine="64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（二）</w:t>
      </w:r>
      <w:r>
        <w:rPr>
          <w:rFonts w:hint="eastAsia" w:ascii="国标仿宋-GB/T 2312" w:hAnsi="国标仿宋-GB/T 2312" w:eastAsia="国标仿宋-GB/T 2312" w:cs="国标仿宋-GB/T 2312"/>
          <w:sz w:val="32"/>
          <w:szCs w:val="32"/>
        </w:rPr>
        <w:t>《残疾人就业条例》</w:t>
      </w:r>
    </w:p>
    <w:p>
      <w:pPr>
        <w:pStyle w:val="2"/>
        <w:ind w:firstLine="64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（三）</w:t>
      </w:r>
      <w:r>
        <w:rPr>
          <w:rFonts w:hint="eastAsia" w:ascii="国标仿宋-GB/T 2312" w:hAnsi="国标仿宋-GB/T 2312" w:eastAsia="国标仿宋-GB/T 2312" w:cs="国标仿宋-GB/T 2312"/>
          <w:sz w:val="32"/>
          <w:szCs w:val="32"/>
        </w:rPr>
        <w:t>《广东省残疾人就业办法》</w:t>
      </w:r>
    </w:p>
    <w:p>
      <w:pPr>
        <w:pStyle w:val="2"/>
        <w:ind w:firstLine="640"/>
        <w:rPr>
          <w:rFonts w:hint="eastAsia" w:ascii="仿宋" w:hAnsi="仿宋" w:eastAsia="仿宋" w:cs="仿宋"/>
          <w:color w:val="000000"/>
          <w:sz w:val="32"/>
          <w:szCs w:val="32"/>
          <w:highlight w:val="none"/>
          <w:lang w:val="en-US" w:eastAsia="zh-CN"/>
        </w:rPr>
      </w:pPr>
      <w:r>
        <w:rPr>
          <w:rFonts w:hint="eastAsia" w:ascii="国标仿宋-GB/T 2312" w:hAnsi="国标仿宋-GB/T 2312" w:eastAsia="国标仿宋-GB/T 2312" w:cs="国标仿宋-GB/T 2312"/>
          <w:sz w:val="32"/>
          <w:szCs w:val="32"/>
          <w:lang w:eastAsia="zh-CN"/>
        </w:rPr>
        <w:t>（四）</w:t>
      </w:r>
      <w:r>
        <w:rPr>
          <w:rFonts w:hint="eastAsia" w:ascii="仿宋" w:hAnsi="仿宋" w:eastAsia="仿宋" w:cs="仿宋"/>
          <w:color w:val="000000"/>
          <w:sz w:val="32"/>
          <w:szCs w:val="32"/>
          <w:highlight w:val="none"/>
          <w:lang w:val="en-US" w:eastAsia="zh-CN"/>
        </w:rPr>
        <w:t>《韶关市残疾人就业办法》</w:t>
      </w:r>
    </w:p>
    <w:p>
      <w:pPr>
        <w:pStyle w:val="2"/>
        <w:ind w:firstLine="64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（五）《韶关市扶助残疾人优惠办法》</w:t>
      </w:r>
    </w:p>
    <w:p>
      <w:pPr>
        <w:rPr>
          <w:rFonts w:hint="eastAsia" w:ascii="国标仿宋-GB/T 2312" w:hAnsi="国标仿宋-GB/T 2312" w:eastAsia="国标仿宋-GB/T 2312" w:cs="国标仿宋-GB/T 2312"/>
          <w:sz w:val="32"/>
          <w:szCs w:val="32"/>
        </w:rPr>
      </w:pPr>
      <w:r>
        <w:rPr>
          <w:rFonts w:hint="eastAsia"/>
          <w:sz w:val="32"/>
          <w:szCs w:val="32"/>
        </w:rPr>
        <w:t>　　</w:t>
      </w:r>
      <w:r>
        <w:rPr>
          <w:rFonts w:hint="eastAsia" w:ascii="国标黑体" w:hAnsi="国标黑体" w:eastAsia="国标黑体" w:cs="国标黑体"/>
          <w:sz w:val="32"/>
          <w:szCs w:val="32"/>
          <w:lang w:eastAsia="zh-CN"/>
        </w:rPr>
        <w:t>三</w:t>
      </w:r>
      <w:r>
        <w:rPr>
          <w:rFonts w:hint="eastAsia" w:ascii="国标黑体" w:hAnsi="国标黑体" w:eastAsia="国标黑体" w:cs="国标黑体"/>
          <w:sz w:val="32"/>
          <w:szCs w:val="32"/>
        </w:rPr>
        <w:t>、《</w:t>
      </w:r>
      <w:r>
        <w:rPr>
          <w:rFonts w:hint="eastAsia" w:ascii="国标黑体" w:hAnsi="国标黑体" w:eastAsia="国标黑体" w:cs="国标黑体"/>
          <w:sz w:val="32"/>
          <w:szCs w:val="32"/>
          <w:lang w:eastAsia="zh-CN"/>
        </w:rPr>
        <w:t>实施</w:t>
      </w:r>
      <w:r>
        <w:rPr>
          <w:rFonts w:hint="eastAsia" w:ascii="国标黑体" w:hAnsi="国标黑体" w:eastAsia="国标黑体" w:cs="国标黑体"/>
          <w:sz w:val="32"/>
          <w:szCs w:val="32"/>
        </w:rPr>
        <w:t>办法》的主要内容</w:t>
      </w:r>
    </w:p>
    <w:p>
      <w:pPr>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　　《</w:t>
      </w:r>
      <w:r>
        <w:rPr>
          <w:rFonts w:hint="eastAsia" w:ascii="国标仿宋-GB/T 2312" w:hAnsi="国标仿宋-GB/T 2312" w:eastAsia="国标仿宋-GB/T 2312" w:cs="国标仿宋-GB/T 2312"/>
          <w:sz w:val="32"/>
          <w:szCs w:val="32"/>
          <w:lang w:eastAsia="zh-CN"/>
        </w:rPr>
        <w:t>实施</w:t>
      </w:r>
      <w:r>
        <w:rPr>
          <w:rFonts w:hint="eastAsia" w:ascii="国标仿宋-GB/T 2312" w:hAnsi="国标仿宋-GB/T 2312" w:eastAsia="国标仿宋-GB/T 2312" w:cs="国标仿宋-GB/T 2312"/>
          <w:sz w:val="32"/>
          <w:szCs w:val="32"/>
        </w:rPr>
        <w:t>办法》共</w:t>
      </w:r>
      <w:r>
        <w:rPr>
          <w:rFonts w:hint="eastAsia" w:ascii="国标仿宋-GB/T 2312" w:hAnsi="国标仿宋-GB/T 2312" w:eastAsia="国标仿宋-GB/T 2312" w:cs="国标仿宋-GB/T 2312"/>
          <w:sz w:val="32"/>
          <w:szCs w:val="32"/>
          <w:lang w:val="en-US" w:eastAsia="zh-CN"/>
        </w:rPr>
        <w:t>20</w:t>
      </w:r>
      <w:r>
        <w:rPr>
          <w:rFonts w:hint="eastAsia" w:ascii="国标仿宋-GB/T 2312" w:hAnsi="国标仿宋-GB/T 2312" w:eastAsia="国标仿宋-GB/T 2312" w:cs="国标仿宋-GB/T 2312"/>
          <w:sz w:val="32"/>
          <w:szCs w:val="32"/>
        </w:rPr>
        <w:t>条。</w:t>
      </w:r>
    </w:p>
    <w:p>
      <w:pPr>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　　</w:t>
      </w:r>
      <w:r>
        <w:rPr>
          <w:rFonts w:hint="eastAsia" w:ascii="国标楷体-GB/T 2312" w:hAnsi="国标楷体-GB/T 2312" w:eastAsia="国标楷体-GB/T 2312" w:cs="国标楷体-GB/T 2312"/>
          <w:sz w:val="32"/>
          <w:szCs w:val="32"/>
        </w:rPr>
        <w:t>（一）明确制定《</w:t>
      </w:r>
      <w:r>
        <w:rPr>
          <w:rFonts w:hint="eastAsia" w:ascii="国标楷体-GB/T 2312" w:hAnsi="国标楷体-GB/T 2312" w:eastAsia="国标楷体-GB/T 2312" w:cs="国标楷体-GB/T 2312"/>
          <w:sz w:val="32"/>
          <w:szCs w:val="32"/>
          <w:lang w:eastAsia="zh-CN"/>
        </w:rPr>
        <w:t>实施</w:t>
      </w:r>
      <w:r>
        <w:rPr>
          <w:rFonts w:hint="eastAsia" w:ascii="国标楷体-GB/T 2312" w:hAnsi="国标楷体-GB/T 2312" w:eastAsia="国标楷体-GB/T 2312" w:cs="国标楷体-GB/T 2312"/>
          <w:sz w:val="32"/>
          <w:szCs w:val="32"/>
        </w:rPr>
        <w:t>办法》的目的、依据等</w:t>
      </w:r>
    </w:p>
    <w:p>
      <w:pPr>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　　第一条明确了制定《</w:t>
      </w:r>
      <w:r>
        <w:rPr>
          <w:rFonts w:hint="eastAsia" w:ascii="国标仿宋-GB/T 2312" w:hAnsi="国标仿宋-GB/T 2312" w:eastAsia="国标仿宋-GB/T 2312" w:cs="国标仿宋-GB/T 2312"/>
          <w:sz w:val="32"/>
          <w:szCs w:val="32"/>
          <w:lang w:eastAsia="zh-CN"/>
        </w:rPr>
        <w:t>实施</w:t>
      </w:r>
      <w:r>
        <w:rPr>
          <w:rFonts w:hint="eastAsia" w:ascii="国标仿宋-GB/T 2312" w:hAnsi="国标仿宋-GB/T 2312" w:eastAsia="国标仿宋-GB/T 2312" w:cs="国标仿宋-GB/T 2312"/>
          <w:sz w:val="32"/>
          <w:szCs w:val="32"/>
        </w:rPr>
        <w:t>办法》的目的是：扶持和促进残疾人就业，保障残疾人的劳动权益。依据是：《中华人民共和国残疾人保障法》《残疾人就业条例》《广东省残疾人就业办法》《广东省完善残疾人就业保障金制度更好促进残疾人就业的实施方案》</w:t>
      </w:r>
      <w:r>
        <w:rPr>
          <w:rFonts w:hint="eastAsia" w:ascii="国标仿宋-GB/T 2312" w:hAnsi="国标仿宋-GB/T 2312" w:eastAsia="国标仿宋-GB/T 2312" w:cs="国标仿宋-GB/T 2312"/>
          <w:color w:val="000000"/>
          <w:sz w:val="32"/>
          <w:szCs w:val="32"/>
          <w:highlight w:val="none"/>
          <w:lang w:val="en-US" w:eastAsia="zh-CN"/>
        </w:rPr>
        <w:t>《韶关市残疾人就业办法》《韶关市扶助残疾人优惠办法》《韶关市人民政府办公室关于设立韶关市残疾人事业统筹金的通知》</w:t>
      </w:r>
      <w:r>
        <w:rPr>
          <w:rFonts w:hint="eastAsia" w:ascii="国标仿宋-GB/T 2312" w:hAnsi="国标仿宋-GB/T 2312" w:eastAsia="国标仿宋-GB/T 2312" w:cs="国标仿宋-GB/T 2312"/>
          <w:sz w:val="32"/>
          <w:szCs w:val="32"/>
        </w:rPr>
        <w:t>等法规政策。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第二条对本办法适用的残疾人作出界定，是</w:t>
      </w:r>
      <w:r>
        <w:rPr>
          <w:rFonts w:hint="eastAsia" w:ascii="国标仿宋-GB/T 2312" w:hAnsi="国标仿宋-GB/T 2312" w:eastAsia="国标仿宋-GB/T 2312" w:cs="国标仿宋-GB/T 2312"/>
          <w:color w:val="000000"/>
          <w:sz w:val="32"/>
          <w:szCs w:val="32"/>
          <w:highlight w:val="none"/>
          <w:lang w:val="en-US" w:eastAsia="zh-CN"/>
        </w:rPr>
        <w:t>指</w:t>
      </w:r>
      <w:r>
        <w:rPr>
          <w:rFonts w:hint="eastAsia" w:ascii="国标仿宋-GB/T 2312" w:hAnsi="国标仿宋-GB/T 2312" w:eastAsia="国标仿宋-GB/T 2312" w:cs="国标仿宋-GB/T 2312"/>
          <w:color w:val="000000"/>
          <w:sz w:val="32"/>
          <w:szCs w:val="32"/>
          <w:highlight w:val="none"/>
          <w:lang w:val="zh-CN" w:eastAsia="zh-CN"/>
        </w:rPr>
        <w:t>持有</w:t>
      </w:r>
      <w:r>
        <w:rPr>
          <w:rFonts w:hint="eastAsia" w:ascii="国标仿宋-GB/T 2312" w:hAnsi="国标仿宋-GB/T 2312" w:eastAsia="国标仿宋-GB/T 2312" w:cs="国标仿宋-GB/T 2312"/>
          <w:color w:val="000000"/>
          <w:sz w:val="32"/>
          <w:szCs w:val="32"/>
          <w:highlight w:val="none"/>
          <w:lang w:val="en-US" w:eastAsia="zh-CN"/>
        </w:rPr>
        <w:t>效《中华人民共和国残疾人证》或《中华人民共和国残疾军人证》（一至八级）的韶关市户籍残疾人。</w:t>
      </w:r>
    </w:p>
    <w:p>
      <w:pPr>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　　</w:t>
      </w:r>
      <w:r>
        <w:rPr>
          <w:rFonts w:hint="eastAsia" w:ascii="国标楷体-GB/T 2312" w:hAnsi="国标楷体-GB/T 2312" w:eastAsia="国标楷体-GB/T 2312" w:cs="国标楷体-GB/T 2312"/>
          <w:sz w:val="32"/>
          <w:szCs w:val="32"/>
        </w:rPr>
        <w:t>（二）明确了就业创业扶持项目及相关补贴标准。</w:t>
      </w:r>
      <w:r>
        <w:rPr>
          <w:rFonts w:hint="eastAsia" w:ascii="国标仿宋-GB/T 2312" w:hAnsi="国标仿宋-GB/T 2312" w:eastAsia="国标仿宋-GB/T 2312" w:cs="国标仿宋-GB/T 2312"/>
          <w:sz w:val="32"/>
          <w:szCs w:val="32"/>
        </w:rPr>
        <w:t>各条款分别对补贴（奖励）条件、标准等作出规定。</w:t>
      </w:r>
    </w:p>
    <w:p>
      <w:pPr>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　　第三条是</w:t>
      </w:r>
      <w:r>
        <w:rPr>
          <w:rFonts w:hint="eastAsia" w:ascii="国标仿宋-GB/T 2312" w:hAnsi="国标仿宋-GB/T 2312" w:eastAsia="国标仿宋-GB/T 2312" w:cs="国标仿宋-GB/T 2312"/>
          <w:b w:val="0"/>
          <w:bCs w:val="0"/>
          <w:color w:val="000000"/>
          <w:sz w:val="32"/>
          <w:szCs w:val="32"/>
          <w:highlight w:val="none"/>
          <w:lang w:val="en-US" w:eastAsia="zh-CN"/>
        </w:rPr>
        <w:t>对</w:t>
      </w:r>
      <w:r>
        <w:rPr>
          <w:rFonts w:hint="eastAsia" w:ascii="国标仿宋-GB/T 2312" w:hAnsi="国标仿宋-GB/T 2312" w:eastAsia="国标仿宋-GB/T 2312" w:cs="国标仿宋-GB/T 2312"/>
          <w:color w:val="000000"/>
          <w:sz w:val="32"/>
          <w:szCs w:val="32"/>
          <w:highlight w:val="none"/>
          <w:lang w:val="en-US" w:eastAsia="zh-CN"/>
        </w:rPr>
        <w:t>吸纳残疾人就业的用人单位、求职创业的残疾人，可按规定向当地人力资源和社会保障部门申请就业创业补贴。补贴项目主要包括：社保补贴、岗位补贴、求职创业补贴、粤东粤西粤北地区就业补贴、就业见习补贴、吸纳就业补贴、一次性创业资助、创业租金补贴、创业带动就业补贴、创业培训补贴、技能培训生活补贴等。</w:t>
      </w:r>
      <w:r>
        <w:rPr>
          <w:rFonts w:hint="eastAsia" w:ascii="国标仿宋-GB/T 2312" w:hAnsi="国标仿宋-GB/T 2312" w:eastAsia="国标仿宋-GB/T 2312" w:cs="国标仿宋-GB/T 2312"/>
          <w:sz w:val="32"/>
          <w:szCs w:val="32"/>
        </w:rPr>
        <w:t>本条由人力资源社会保障部门按既定政策实施。</w:t>
      </w:r>
    </w:p>
    <w:p>
      <w:pPr>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　　第四条是对超比例安排残疾人就业的用人单位</w:t>
      </w:r>
      <w:r>
        <w:rPr>
          <w:rFonts w:hint="eastAsia" w:ascii="国标仿宋-GB/T 2312" w:hAnsi="国标仿宋-GB/T 2312" w:eastAsia="国标仿宋-GB/T 2312" w:cs="国标仿宋-GB/T 2312"/>
          <w:color w:val="000000"/>
          <w:sz w:val="32"/>
          <w:szCs w:val="32"/>
          <w:highlight w:val="none"/>
          <w:lang w:val="en-US" w:eastAsia="zh-CN"/>
        </w:rPr>
        <w:t>（不含财政核拨核补的用人单位和中央、省、境外驻韶单位</w:t>
      </w:r>
      <w:r>
        <w:rPr>
          <w:rFonts w:hint="eastAsia" w:ascii="国标仿宋-GB/T 2312" w:hAnsi="国标仿宋-GB/T 2312" w:eastAsia="国标仿宋-GB/T 2312" w:cs="国标仿宋-GB/T 2312"/>
          <w:sz w:val="32"/>
          <w:szCs w:val="32"/>
        </w:rPr>
        <w:t>），</w:t>
      </w:r>
      <w:r>
        <w:rPr>
          <w:rFonts w:hint="eastAsia" w:ascii="国标仿宋-GB/T 2312" w:hAnsi="国标仿宋-GB/T 2312" w:eastAsia="国标仿宋-GB/T 2312" w:cs="国标仿宋-GB/T 2312"/>
          <w:color w:val="000000"/>
          <w:sz w:val="32"/>
          <w:szCs w:val="32"/>
          <w:highlight w:val="none"/>
        </w:rPr>
        <w:t>安排本市户籍残疾人3人（含）以上、且本市户籍残疾人比例占残疾职工</w:t>
      </w:r>
      <w:r>
        <w:rPr>
          <w:rFonts w:hint="eastAsia" w:ascii="国标仿宋-GB/T 2312" w:hAnsi="国标仿宋-GB/T 2312" w:eastAsia="国标仿宋-GB/T 2312" w:cs="国标仿宋-GB/T 2312"/>
          <w:color w:val="000000"/>
          <w:sz w:val="32"/>
          <w:szCs w:val="32"/>
          <w:highlight w:val="none"/>
          <w:lang w:eastAsia="zh-CN"/>
        </w:rPr>
        <w:t>的</w:t>
      </w:r>
      <w:r>
        <w:rPr>
          <w:rFonts w:hint="eastAsia" w:ascii="国标仿宋-GB/T 2312" w:hAnsi="国标仿宋-GB/T 2312" w:eastAsia="国标仿宋-GB/T 2312" w:cs="国标仿宋-GB/T 2312"/>
          <w:color w:val="000000"/>
          <w:sz w:val="32"/>
          <w:szCs w:val="32"/>
          <w:highlight w:val="none"/>
        </w:rPr>
        <w:t>50%（含）以上</w:t>
      </w:r>
      <w:r>
        <w:rPr>
          <w:rFonts w:hint="eastAsia" w:ascii="国标仿宋-GB/T 2312" w:hAnsi="国标仿宋-GB/T 2312" w:eastAsia="国标仿宋-GB/T 2312" w:cs="国标仿宋-GB/T 2312"/>
          <w:sz w:val="32"/>
          <w:szCs w:val="32"/>
        </w:rPr>
        <w:t>的，给予超比例安排残疾人就业奖励。通过正向激励，调动用人单位安排残疾人就业的积极性。</w:t>
      </w:r>
    </w:p>
    <w:p>
      <w:pPr>
        <w:ind w:firstLine="665"/>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第五条是对</w:t>
      </w:r>
      <w:r>
        <w:rPr>
          <w:rFonts w:hint="eastAsia" w:ascii="国标仿宋-GB/T 2312" w:hAnsi="国标仿宋-GB/T 2312" w:eastAsia="国标仿宋-GB/T 2312" w:cs="国标仿宋-GB/T 2312"/>
          <w:color w:val="000000"/>
          <w:sz w:val="32"/>
          <w:szCs w:val="32"/>
          <w:highlight w:val="none"/>
          <w:lang w:val="en-US" w:eastAsia="zh-CN"/>
        </w:rPr>
        <w:t>被认定为广东省农村残疾人就业帮扶基地的各类经济社会组织，每年给予“农村残疾人就业帮扶基地补贴”。</w:t>
      </w:r>
      <w:r>
        <w:rPr>
          <w:rFonts w:hint="eastAsia" w:ascii="国标仿宋-GB/T 2312" w:hAnsi="国标仿宋-GB/T 2312" w:eastAsia="国标仿宋-GB/T 2312" w:cs="国标仿宋-GB/T 2312"/>
          <w:sz w:val="32"/>
          <w:szCs w:val="32"/>
        </w:rPr>
        <w:t>通过扶持和发展残疾人就业帮扶基地，对残疾人实施精准帮扶，促进残疾人就业增收。</w:t>
      </w:r>
    </w:p>
    <w:p>
      <w:pPr>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第</w:t>
      </w:r>
      <w:r>
        <w:rPr>
          <w:rFonts w:hint="eastAsia" w:ascii="国标仿宋-GB/T 2312" w:hAnsi="国标仿宋-GB/T 2312" w:eastAsia="国标仿宋-GB/T 2312" w:cs="国标仿宋-GB/T 2312"/>
          <w:sz w:val="32"/>
          <w:szCs w:val="32"/>
          <w:lang w:eastAsia="zh-CN"/>
        </w:rPr>
        <w:t>六</w:t>
      </w:r>
      <w:r>
        <w:rPr>
          <w:rFonts w:hint="eastAsia" w:ascii="国标仿宋-GB/T 2312" w:hAnsi="国标仿宋-GB/T 2312" w:eastAsia="国标仿宋-GB/T 2312" w:cs="国标仿宋-GB/T 2312"/>
          <w:sz w:val="32"/>
          <w:szCs w:val="32"/>
        </w:rPr>
        <w:t>条是对被认定为广东省残疾人辅助性就业示范机构的单位给予辅助性就业机构补贴。</w:t>
      </w:r>
      <w:r>
        <w:rPr>
          <w:rFonts w:hint="eastAsia" w:ascii="国标仿宋-GB/T 2312" w:hAnsi="国标仿宋-GB/T 2312" w:eastAsia="国标仿宋-GB/T 2312" w:cs="国标仿宋-GB/T 2312"/>
          <w:sz w:val="32"/>
          <w:szCs w:val="32"/>
          <w:lang w:eastAsia="zh-CN"/>
        </w:rPr>
        <w:t>对</w:t>
      </w:r>
      <w:r>
        <w:rPr>
          <w:rFonts w:hint="eastAsia" w:ascii="国标仿宋-GB/T 2312" w:hAnsi="国标仿宋-GB/T 2312" w:eastAsia="国标仿宋-GB/T 2312" w:cs="国标仿宋-GB/T 2312"/>
          <w:color w:val="000000"/>
          <w:sz w:val="32"/>
          <w:szCs w:val="32"/>
          <w:highlight w:val="none"/>
          <w:lang w:val="en-US" w:eastAsia="zh-CN"/>
        </w:rPr>
        <w:t>根据广东省社区康园中心星级评定办法认定的二星级以上的社区康园中心给予社区康园中心星级补贴。</w:t>
      </w:r>
      <w:r>
        <w:rPr>
          <w:rFonts w:hint="eastAsia" w:ascii="国标仿宋-GB/T 2312" w:hAnsi="国标仿宋-GB/T 2312" w:eastAsia="国标仿宋-GB/T 2312" w:cs="国标仿宋-GB/T 2312"/>
          <w:sz w:val="32"/>
          <w:szCs w:val="32"/>
        </w:rPr>
        <w:t>通过扶持和发展残疾人辅助性就业</w:t>
      </w:r>
      <w:r>
        <w:rPr>
          <w:rFonts w:hint="eastAsia" w:ascii="国标仿宋-GB/T 2312" w:hAnsi="国标仿宋-GB/T 2312" w:eastAsia="国标仿宋-GB/T 2312" w:cs="国标仿宋-GB/T 2312"/>
          <w:sz w:val="32"/>
          <w:szCs w:val="32"/>
          <w:lang w:eastAsia="zh-CN"/>
        </w:rPr>
        <w:t>和提高社区康园中心星级服务水平</w:t>
      </w:r>
      <w:r>
        <w:rPr>
          <w:rFonts w:hint="eastAsia" w:ascii="国标仿宋-GB/T 2312" w:hAnsi="国标仿宋-GB/T 2312" w:eastAsia="国标仿宋-GB/T 2312" w:cs="国标仿宋-GB/T 2312"/>
          <w:sz w:val="32"/>
          <w:szCs w:val="32"/>
        </w:rPr>
        <w:t>，切实帮助智力、精神和重度肢体残疾人等困难就业群体实现就业增收，提高生活质量。</w:t>
      </w:r>
    </w:p>
    <w:p>
      <w:pPr>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color w:val="000000"/>
          <w:kern w:val="2"/>
          <w:sz w:val="32"/>
          <w:szCs w:val="32"/>
          <w:highlight w:val="none"/>
          <w:lang w:val="en-US" w:eastAsia="zh-CN" w:bidi="ar-SA"/>
        </w:rPr>
        <w:t>第七条是对</w:t>
      </w:r>
      <w:r>
        <w:rPr>
          <w:rFonts w:hint="eastAsia" w:ascii="国标仿宋-GB/T 2312" w:hAnsi="国标仿宋-GB/T 2312" w:eastAsia="国标仿宋-GB/T 2312" w:cs="国标仿宋-GB/T 2312"/>
          <w:color w:val="000000"/>
          <w:sz w:val="32"/>
          <w:szCs w:val="32"/>
          <w:highlight w:val="none"/>
          <w:lang w:val="en-US" w:eastAsia="zh-CN"/>
        </w:rPr>
        <w:t>韶关市就业年龄段残疾人在本市自主创业和发展生产进行扶持，符合条件的，</w:t>
      </w:r>
      <w:r>
        <w:rPr>
          <w:rFonts w:hint="eastAsia" w:ascii="国标仿宋-GB/T 2312" w:hAnsi="国标仿宋-GB/T 2312" w:eastAsia="国标仿宋-GB/T 2312" w:cs="国标仿宋-GB/T 2312"/>
          <w:color w:val="000000"/>
          <w:sz w:val="32"/>
          <w:szCs w:val="32"/>
          <w:highlight w:val="none"/>
          <w:lang w:val="zh-CN" w:eastAsia="zh-CN"/>
        </w:rPr>
        <w:t>可申请一次性创业资助</w:t>
      </w:r>
      <w:r>
        <w:rPr>
          <w:rFonts w:hint="eastAsia" w:ascii="国标仿宋-GB/T 2312" w:hAnsi="国标仿宋-GB/T 2312" w:eastAsia="国标仿宋-GB/T 2312" w:cs="国标仿宋-GB/T 2312"/>
          <w:color w:val="000000"/>
          <w:sz w:val="32"/>
          <w:szCs w:val="32"/>
          <w:highlight w:val="none"/>
          <w:lang w:val="en-US" w:eastAsia="zh-CN"/>
        </w:rPr>
        <w:t>。</w:t>
      </w:r>
      <w:r>
        <w:rPr>
          <w:rFonts w:hint="eastAsia" w:ascii="国标仿宋-GB/T 2312" w:hAnsi="国标仿宋-GB/T 2312" w:eastAsia="国标仿宋-GB/T 2312" w:cs="国标仿宋-GB/T 2312"/>
          <w:sz w:val="32"/>
          <w:szCs w:val="32"/>
        </w:rPr>
        <w:t>鼓励残疾人积极创业、自食其力，发挥潜能、贡献社会。</w:t>
      </w:r>
    </w:p>
    <w:p>
      <w:pPr>
        <w:pStyle w:val="2"/>
        <w:ind w:firstLine="640" w:firstLineChars="200"/>
        <w:rPr>
          <w:rFonts w:hint="eastAsia" w:ascii="国标仿宋-GB/T 2312" w:hAnsi="国标仿宋-GB/T 2312" w:eastAsia="国标仿宋-GB/T 2312" w:cs="国标仿宋-GB/T 2312"/>
          <w:sz w:val="32"/>
          <w:szCs w:val="32"/>
        </w:rPr>
      </w:pPr>
      <w:r>
        <w:rPr>
          <w:rFonts w:hint="eastAsia" w:ascii="国标楷体-GB/T 2312" w:hAnsi="国标楷体-GB/T 2312" w:eastAsia="国标楷体-GB/T 2312" w:cs="国标楷体-GB/T 2312"/>
          <w:b w:val="0"/>
          <w:bCs w:val="0"/>
          <w:sz w:val="32"/>
          <w:szCs w:val="32"/>
        </w:rPr>
        <w:t>（三）明确了促进残疾人职业技能提升项目及相关补贴标准。</w:t>
      </w:r>
      <w:r>
        <w:rPr>
          <w:rFonts w:hint="eastAsia" w:ascii="国标仿宋-GB/T 2312" w:hAnsi="国标仿宋-GB/T 2312" w:eastAsia="国标仿宋-GB/T 2312" w:cs="国标仿宋-GB/T 2312"/>
          <w:sz w:val="32"/>
          <w:szCs w:val="32"/>
        </w:rPr>
        <w:t>各条款分别对补贴（奖励）条件、标准等作出规定。</w:t>
      </w:r>
    </w:p>
    <w:p>
      <w:pPr>
        <w:ind w:firstLine="640" w:firstLineChars="200"/>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eastAsia="zh-CN"/>
        </w:rPr>
        <w:t>第八条</w:t>
      </w:r>
      <w:r>
        <w:rPr>
          <w:rFonts w:hint="eastAsia" w:ascii="国标仿宋-GB/T 2312" w:hAnsi="国标仿宋-GB/T 2312" w:eastAsia="国标仿宋-GB/T 2312" w:cs="国标仿宋-GB/T 2312"/>
          <w:sz w:val="32"/>
          <w:szCs w:val="32"/>
        </w:rPr>
        <w:t>是各级残疾人联合会</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color w:val="000000"/>
          <w:sz w:val="32"/>
          <w:szCs w:val="32"/>
          <w:highlight w:val="none"/>
          <w:lang w:val="en-US" w:eastAsia="zh-CN"/>
        </w:rPr>
        <w:t>残疾人就业服务机构</w:t>
      </w:r>
      <w:r>
        <w:rPr>
          <w:rFonts w:hint="eastAsia" w:ascii="国标仿宋-GB/T 2312" w:hAnsi="国标仿宋-GB/T 2312" w:eastAsia="国标仿宋-GB/T 2312" w:cs="国标仿宋-GB/T 2312"/>
          <w:sz w:val="32"/>
          <w:szCs w:val="32"/>
        </w:rPr>
        <w:t>组织开展残疾人职业技能培训，</w:t>
      </w:r>
      <w:r>
        <w:rPr>
          <w:rFonts w:hint="eastAsia" w:ascii="国标仿宋-GB/T 2312" w:hAnsi="国标仿宋-GB/T 2312" w:eastAsia="国标仿宋-GB/T 2312" w:cs="国标仿宋-GB/T 2312"/>
          <w:color w:val="000000"/>
          <w:sz w:val="32"/>
          <w:szCs w:val="32"/>
          <w:highlight w:val="none"/>
          <w:lang w:val="en-US" w:eastAsia="zh-CN"/>
        </w:rPr>
        <w:t>按照“谁举办谁发放”的原则，鼓励举办单位根据实际情况</w:t>
      </w:r>
      <w:r>
        <w:rPr>
          <w:rFonts w:hint="eastAsia" w:ascii="国标仿宋-GB/T 2312" w:hAnsi="国标仿宋-GB/T 2312" w:eastAsia="国标仿宋-GB/T 2312" w:cs="国标仿宋-GB/T 2312"/>
          <w:b w:val="0"/>
          <w:bCs w:val="0"/>
          <w:color w:val="000000"/>
          <w:sz w:val="32"/>
          <w:szCs w:val="32"/>
          <w:highlight w:val="none"/>
          <w:lang w:val="en-US" w:eastAsia="zh-CN"/>
        </w:rPr>
        <w:t>对参训残疾人给予“</w:t>
      </w:r>
      <w:r>
        <w:rPr>
          <w:rFonts w:hint="eastAsia" w:ascii="国标仿宋-GB/T 2312" w:hAnsi="国标仿宋-GB/T 2312" w:eastAsia="国标仿宋-GB/T 2312" w:cs="国标仿宋-GB/T 2312"/>
          <w:color w:val="000000"/>
          <w:sz w:val="32"/>
          <w:szCs w:val="32"/>
          <w:highlight w:val="none"/>
          <w:lang w:val="en-US" w:eastAsia="zh-CN"/>
        </w:rPr>
        <w:t>培训综合补贴”</w:t>
      </w:r>
      <w:r>
        <w:rPr>
          <w:rFonts w:hint="eastAsia" w:ascii="国标仿宋-GB/T 2312" w:hAnsi="国标仿宋-GB/T 2312" w:eastAsia="国标仿宋-GB/T 2312" w:cs="国标仿宋-GB/T 2312"/>
          <w:sz w:val="32"/>
          <w:szCs w:val="32"/>
        </w:rPr>
        <w:t>。</w:t>
      </w:r>
    </w:p>
    <w:p>
      <w:pPr>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　　第</w:t>
      </w:r>
      <w:r>
        <w:rPr>
          <w:rFonts w:hint="eastAsia" w:ascii="国标仿宋-GB/T 2312" w:hAnsi="国标仿宋-GB/T 2312" w:eastAsia="国标仿宋-GB/T 2312" w:cs="国标仿宋-GB/T 2312"/>
          <w:sz w:val="32"/>
          <w:szCs w:val="32"/>
          <w:lang w:eastAsia="zh-CN"/>
        </w:rPr>
        <w:t>九</w:t>
      </w:r>
      <w:r>
        <w:rPr>
          <w:rFonts w:hint="eastAsia" w:ascii="国标仿宋-GB/T 2312" w:hAnsi="国标仿宋-GB/T 2312" w:eastAsia="国标仿宋-GB/T 2312" w:cs="国标仿宋-GB/T 2312"/>
          <w:sz w:val="32"/>
          <w:szCs w:val="32"/>
        </w:rPr>
        <w:t>条是对被认定为广东省残疾人职业培训基地的单位，</w:t>
      </w:r>
      <w:r>
        <w:rPr>
          <w:rFonts w:hint="eastAsia" w:ascii="国标仿宋-GB/T 2312" w:hAnsi="国标仿宋-GB/T 2312" w:eastAsia="国标仿宋-GB/T 2312" w:cs="国标仿宋-GB/T 2312"/>
          <w:sz w:val="32"/>
          <w:szCs w:val="32"/>
          <w:lang w:eastAsia="zh-CN"/>
        </w:rPr>
        <w:t>每年</w:t>
      </w:r>
      <w:r>
        <w:rPr>
          <w:rFonts w:hint="eastAsia" w:ascii="国标仿宋-GB/T 2312" w:hAnsi="国标仿宋-GB/T 2312" w:eastAsia="国标仿宋-GB/T 2312" w:cs="国标仿宋-GB/T 2312"/>
          <w:sz w:val="32"/>
          <w:szCs w:val="32"/>
        </w:rPr>
        <w:t>给予</w:t>
      </w:r>
      <w:r>
        <w:rPr>
          <w:rFonts w:hint="eastAsia" w:ascii="国标仿宋-GB/T 2312" w:hAnsi="国标仿宋-GB/T 2312" w:eastAsia="国标仿宋-GB/T 2312" w:cs="国标仿宋-GB/T 2312"/>
          <w:sz w:val="32"/>
          <w:szCs w:val="32"/>
          <w:lang w:eastAsia="zh-CN"/>
        </w:rPr>
        <w:t>职业</w:t>
      </w:r>
      <w:r>
        <w:rPr>
          <w:rFonts w:hint="eastAsia" w:ascii="国标仿宋-GB/T 2312" w:hAnsi="国标仿宋-GB/T 2312" w:eastAsia="国标仿宋-GB/T 2312" w:cs="国标仿宋-GB/T 2312"/>
          <w:sz w:val="32"/>
          <w:szCs w:val="32"/>
        </w:rPr>
        <w:t>培训基地补贴。通过扶持和发展残疾人职业培训基地，提升培训专业化水平，提高残疾人就业创业能力。</w:t>
      </w:r>
    </w:p>
    <w:p>
      <w:pPr>
        <w:ind w:firstLine="640" w:firstLineChars="200"/>
        <w:rPr>
          <w:rFonts w:hint="eastAsia" w:ascii="国标仿宋-GB/T 2312" w:hAnsi="国标仿宋-GB/T 2312" w:eastAsia="国标仿宋-GB/T 2312" w:cs="国标仿宋-GB/T 2312"/>
          <w:color w:val="000000"/>
          <w:kern w:val="2"/>
          <w:sz w:val="32"/>
          <w:szCs w:val="32"/>
          <w:highlight w:val="none"/>
          <w:lang w:val="en-US" w:eastAsia="zh-CN"/>
        </w:rPr>
      </w:pPr>
      <w:r>
        <w:rPr>
          <w:rFonts w:hint="eastAsia" w:ascii="国标仿宋-GB/T 2312" w:hAnsi="国标仿宋-GB/T 2312" w:eastAsia="国标仿宋-GB/T 2312" w:cs="国标仿宋-GB/T 2312"/>
          <w:sz w:val="32"/>
          <w:szCs w:val="32"/>
        </w:rPr>
        <w:t>第</w:t>
      </w:r>
      <w:r>
        <w:rPr>
          <w:rFonts w:hint="eastAsia" w:ascii="国标仿宋-GB/T 2312" w:hAnsi="国标仿宋-GB/T 2312" w:eastAsia="国标仿宋-GB/T 2312" w:cs="国标仿宋-GB/T 2312"/>
          <w:sz w:val="32"/>
          <w:szCs w:val="32"/>
          <w:lang w:eastAsia="zh-CN"/>
        </w:rPr>
        <w:t>十</w:t>
      </w:r>
      <w:r>
        <w:rPr>
          <w:rFonts w:hint="eastAsia" w:ascii="国标仿宋-GB/T 2312" w:hAnsi="国标仿宋-GB/T 2312" w:eastAsia="国标仿宋-GB/T 2312" w:cs="国标仿宋-GB/T 2312"/>
          <w:sz w:val="32"/>
          <w:szCs w:val="32"/>
        </w:rPr>
        <w:t>条是</w:t>
      </w:r>
      <w:r>
        <w:rPr>
          <w:rFonts w:hint="eastAsia" w:ascii="国标仿宋-GB/T 2312" w:hAnsi="国标仿宋-GB/T 2312" w:eastAsia="国标仿宋-GB/T 2312" w:cs="国标仿宋-GB/T 2312"/>
          <w:color w:val="000000"/>
          <w:kern w:val="2"/>
          <w:sz w:val="32"/>
          <w:szCs w:val="32"/>
          <w:highlight w:val="none"/>
          <w:lang w:val="en-US" w:eastAsia="zh-CN"/>
        </w:rPr>
        <w:t>对残疾人参加市直及以上部门举办的职业技能竞赛，分别给予相应的奖励。</w:t>
      </w:r>
    </w:p>
    <w:p>
      <w:pPr>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第十一条是对通过自学或参加职业技能</w:t>
      </w:r>
      <w:r>
        <w:rPr>
          <w:rFonts w:hint="eastAsia" w:ascii="国标仿宋-GB/T 2312" w:hAnsi="国标仿宋-GB/T 2312" w:eastAsia="国标仿宋-GB/T 2312" w:cs="国标仿宋-GB/T 2312"/>
          <w:sz w:val="32"/>
          <w:szCs w:val="32"/>
          <w:lang w:eastAsia="zh-CN"/>
        </w:rPr>
        <w:t>提升</w:t>
      </w:r>
      <w:r>
        <w:rPr>
          <w:rFonts w:hint="eastAsia" w:ascii="国标仿宋-GB/T 2312" w:hAnsi="国标仿宋-GB/T 2312" w:eastAsia="国标仿宋-GB/T 2312" w:cs="国标仿宋-GB/T 2312"/>
          <w:sz w:val="32"/>
          <w:szCs w:val="32"/>
        </w:rPr>
        <w:t>培训</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并取得相应证书的残疾人</w:t>
      </w:r>
      <w:r>
        <w:rPr>
          <w:rFonts w:hint="eastAsia" w:ascii="国标仿宋-GB/T 2312" w:hAnsi="国标仿宋-GB/T 2312" w:eastAsia="国标仿宋-GB/T 2312" w:cs="国标仿宋-GB/T 2312"/>
          <w:sz w:val="32"/>
          <w:szCs w:val="32"/>
          <w:lang w:eastAsia="zh-CN"/>
        </w:rPr>
        <w:t>可自行申请</w:t>
      </w:r>
      <w:r>
        <w:rPr>
          <w:rFonts w:hint="eastAsia" w:ascii="国标仿宋-GB/T 2312" w:hAnsi="国标仿宋-GB/T 2312" w:eastAsia="国标仿宋-GB/T 2312" w:cs="国标仿宋-GB/T 2312"/>
          <w:sz w:val="32"/>
          <w:szCs w:val="32"/>
        </w:rPr>
        <w:t>职业技能</w:t>
      </w:r>
      <w:r>
        <w:rPr>
          <w:rFonts w:hint="eastAsia" w:ascii="国标仿宋-GB/T 2312" w:hAnsi="国标仿宋-GB/T 2312" w:eastAsia="国标仿宋-GB/T 2312" w:cs="国标仿宋-GB/T 2312"/>
          <w:sz w:val="32"/>
          <w:szCs w:val="32"/>
          <w:lang w:eastAsia="zh-CN"/>
        </w:rPr>
        <w:t>培训</w:t>
      </w:r>
      <w:r>
        <w:rPr>
          <w:rFonts w:hint="eastAsia" w:ascii="国标仿宋-GB/T 2312" w:hAnsi="国标仿宋-GB/T 2312" w:eastAsia="国标仿宋-GB/T 2312" w:cs="国标仿宋-GB/T 2312"/>
          <w:sz w:val="32"/>
          <w:szCs w:val="32"/>
        </w:rPr>
        <w:t>补贴。此条由人力资源社会保障部门按照《广东省职业技能培训补贴管理办法》实施。</w:t>
      </w:r>
    </w:p>
    <w:p>
      <w:pPr>
        <w:ind w:firstLine="640" w:firstLineChars="200"/>
        <w:rPr>
          <w:rFonts w:hint="eastAsia" w:ascii="国标仿宋-GB/T 2312" w:hAnsi="国标仿宋-GB/T 2312" w:eastAsia="国标仿宋-GB/T 2312" w:cs="国标仿宋-GB/T 2312"/>
          <w:color w:val="000000"/>
          <w:kern w:val="2"/>
          <w:sz w:val="32"/>
          <w:szCs w:val="32"/>
          <w:highlight w:val="none"/>
          <w:lang w:val="en-US" w:eastAsia="zh-CN"/>
        </w:rPr>
      </w:pPr>
      <w:r>
        <w:rPr>
          <w:rFonts w:hint="eastAsia" w:ascii="国标仿宋-GB/T 2312" w:hAnsi="国标仿宋-GB/T 2312" w:eastAsia="国标仿宋-GB/T 2312" w:cs="国标仿宋-GB/T 2312"/>
          <w:sz w:val="32"/>
          <w:szCs w:val="32"/>
        </w:rPr>
        <w:t>第十二条是</w:t>
      </w:r>
      <w:r>
        <w:rPr>
          <w:rFonts w:hint="eastAsia" w:ascii="国标仿宋-GB/T 2312" w:hAnsi="国标仿宋-GB/T 2312" w:eastAsia="国标仿宋-GB/T 2312" w:cs="国标仿宋-GB/T 2312"/>
          <w:color w:val="000000"/>
          <w:sz w:val="32"/>
          <w:szCs w:val="32"/>
          <w:highlight w:val="none"/>
          <w:lang w:val="zh-CN" w:eastAsia="zh-CN"/>
        </w:rPr>
        <w:t>对韶关市的残疾人创业项目或助残创业项目，</w:t>
      </w:r>
      <w:r>
        <w:rPr>
          <w:rFonts w:hint="eastAsia" w:ascii="国标仿宋-GB/T 2312" w:hAnsi="国标仿宋-GB/T 2312" w:eastAsia="国标仿宋-GB/T 2312" w:cs="国标仿宋-GB/T 2312"/>
          <w:color w:val="000000"/>
          <w:kern w:val="2"/>
          <w:sz w:val="32"/>
          <w:szCs w:val="32"/>
          <w:highlight w:val="none"/>
          <w:lang w:val="en-US" w:eastAsia="zh-CN"/>
        </w:rPr>
        <w:t>分别给予相应的资助。</w:t>
      </w:r>
    </w:p>
    <w:p>
      <w:pPr>
        <w:pStyle w:val="2"/>
        <w:numPr>
          <w:ilvl w:val="0"/>
          <w:numId w:val="0"/>
        </w:numPr>
        <w:ind w:firstLine="640" w:firstLineChars="200"/>
        <w:rPr>
          <w:rFonts w:hint="eastAsia" w:ascii="国标楷体-GB/T 2312" w:hAnsi="国标楷体-GB/T 2312" w:eastAsia="国标楷体-GB/T 2312" w:cs="国标楷体-GB/T 2312"/>
          <w:kern w:val="2"/>
          <w:sz w:val="32"/>
          <w:szCs w:val="32"/>
          <w:lang w:val="en-US" w:eastAsia="zh-CN" w:bidi="ar-SA"/>
        </w:rPr>
      </w:pPr>
      <w:r>
        <w:rPr>
          <w:rFonts w:hint="eastAsia" w:ascii="国标楷体-GB/T 2312" w:hAnsi="国标楷体-GB/T 2312" w:eastAsia="国标楷体-GB/T 2312" w:cs="国标楷体-GB/T 2312"/>
          <w:kern w:val="2"/>
          <w:sz w:val="32"/>
          <w:szCs w:val="32"/>
          <w:lang w:val="en-US" w:eastAsia="zh-CN" w:bidi="ar-SA"/>
        </w:rPr>
        <w:t>（四）明确了各项</w:t>
      </w:r>
      <w:r>
        <w:rPr>
          <w:rFonts w:hint="eastAsia" w:ascii="国标楷体-GB/T 2312" w:hAnsi="国标楷体-GB/T 2312" w:eastAsia="国标楷体-GB/T 2312" w:cs="国标楷体-GB/T 2312"/>
          <w:color w:val="000000"/>
          <w:sz w:val="32"/>
          <w:szCs w:val="32"/>
          <w:highlight w:val="none"/>
          <w:lang w:val="en-US" w:eastAsia="zh-CN"/>
        </w:rPr>
        <w:t>补贴、资助、奖励</w:t>
      </w:r>
      <w:r>
        <w:rPr>
          <w:rFonts w:hint="eastAsia" w:ascii="国标楷体-GB/T 2312" w:hAnsi="国标楷体-GB/T 2312" w:eastAsia="国标楷体-GB/T 2312" w:cs="国标楷体-GB/T 2312"/>
          <w:kern w:val="2"/>
          <w:sz w:val="32"/>
          <w:szCs w:val="32"/>
          <w:lang w:val="en-US" w:eastAsia="zh-CN" w:bidi="ar-SA"/>
        </w:rPr>
        <w:t>资金来源和申办程序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国标仿宋-GB/T 2312" w:hAnsi="国标仿宋-GB/T 2312" w:eastAsia="国标仿宋-GB/T 2312" w:cs="国标仿宋-GB/T 2312"/>
          <w:color w:val="000000"/>
          <w:sz w:val="32"/>
          <w:szCs w:val="32"/>
          <w:highlight w:val="none"/>
          <w:lang w:val="en-US" w:eastAsia="zh-CN"/>
        </w:rPr>
      </w:pPr>
      <w:r>
        <w:rPr>
          <w:rFonts w:hint="eastAsia" w:ascii="国标仿宋-GB/T 2312" w:hAnsi="国标仿宋-GB/T 2312" w:eastAsia="国标仿宋-GB/T 2312" w:cs="国标仿宋-GB/T 2312"/>
          <w:color w:val="000000"/>
          <w:sz w:val="32"/>
          <w:szCs w:val="32"/>
          <w:highlight w:val="none"/>
          <w:lang w:val="en-US" w:eastAsia="zh-CN"/>
        </w:rPr>
        <w:t>第十三条是明确资金来源。本实施办法中的补贴、资助、奖励（除第三条、第八条、第十一条外），由市财政在韶关市残疾人事业统筹金中解决。</w:t>
      </w:r>
    </w:p>
    <w:p>
      <w:pPr>
        <w:pStyle w:val="2"/>
        <w:numPr>
          <w:ilvl w:val="0"/>
          <w:numId w:val="0"/>
        </w:numPr>
        <w:ind w:firstLine="640" w:firstLineChars="200"/>
        <w:rPr>
          <w:rFonts w:hint="eastAsia" w:ascii="国标仿宋-GB/T 2312" w:hAnsi="国标仿宋-GB/T 2312" w:eastAsia="国标仿宋-GB/T 2312" w:cs="国标仿宋-GB/T 2312"/>
          <w:kern w:val="2"/>
          <w:sz w:val="32"/>
          <w:szCs w:val="32"/>
          <w:lang w:val="en-US" w:eastAsia="zh-CN" w:bidi="ar-SA"/>
        </w:rPr>
      </w:pPr>
      <w:r>
        <w:rPr>
          <w:rFonts w:hint="eastAsia" w:ascii="国标仿宋-GB/T 2312" w:hAnsi="国标仿宋-GB/T 2312" w:eastAsia="国标仿宋-GB/T 2312" w:cs="国标仿宋-GB/T 2312"/>
          <w:kern w:val="2"/>
          <w:sz w:val="32"/>
          <w:szCs w:val="32"/>
          <w:lang w:val="en-US" w:eastAsia="zh-CN" w:bidi="ar-SA"/>
        </w:rPr>
        <w:t>第十四条是明确申办程序。</w:t>
      </w:r>
      <w:r>
        <w:rPr>
          <w:rFonts w:hint="eastAsia" w:ascii="国标仿宋-GB/T 2312" w:hAnsi="国标仿宋-GB/T 2312" w:eastAsia="国标仿宋-GB/T 2312" w:cs="国标仿宋-GB/T 2312"/>
          <w:color w:val="000000"/>
          <w:sz w:val="32"/>
          <w:szCs w:val="32"/>
          <w:highlight w:val="none"/>
          <w:lang w:val="en-US" w:eastAsia="zh-CN"/>
        </w:rPr>
        <w:t>本实施办法中的补贴、资助、奖励（除第三条、第八条、第十一条外），须由符合条件的申请人自主提出申请。申请人向户籍所在地或机构所在地的县级残联提出申请，</w:t>
      </w:r>
      <w:r>
        <w:rPr>
          <w:rFonts w:hint="eastAsia" w:ascii="国标仿宋-GB/T 2312" w:hAnsi="国标仿宋-GB/T 2312" w:eastAsia="国标仿宋-GB/T 2312" w:cs="国标仿宋-GB/T 2312"/>
          <w:color w:val="000000"/>
          <w:sz w:val="32"/>
          <w:szCs w:val="32"/>
          <w:highlight w:val="none"/>
          <w:lang w:val="zh-CN" w:eastAsia="zh-CN"/>
        </w:rPr>
        <w:t>经县级残联初审、市残疾人就业服务中心复核后，由市残联审批。</w:t>
      </w:r>
    </w:p>
    <w:p>
      <w:pPr>
        <w:rPr>
          <w:rFonts w:hint="eastAsia" w:ascii="国标楷体-GB/T 2312" w:hAnsi="国标楷体-GB/T 2312" w:eastAsia="国标楷体-GB/T 2312" w:cs="国标楷体-GB/T 2312"/>
          <w:sz w:val="32"/>
          <w:szCs w:val="32"/>
        </w:rPr>
      </w:pPr>
      <w:r>
        <w:rPr>
          <w:rFonts w:hint="eastAsia" w:ascii="国标仿宋-GB/T 2312" w:hAnsi="国标仿宋-GB/T 2312" w:eastAsia="国标仿宋-GB/T 2312" w:cs="国标仿宋-GB/T 2312"/>
          <w:sz w:val="32"/>
          <w:szCs w:val="32"/>
        </w:rPr>
        <w:t>　　</w:t>
      </w:r>
      <w:r>
        <w:rPr>
          <w:rFonts w:hint="eastAsia" w:ascii="国标楷体-GB/T 2312" w:hAnsi="国标楷体-GB/T 2312" w:eastAsia="国标楷体-GB/T 2312" w:cs="国标楷体-GB/T 2312"/>
          <w:sz w:val="32"/>
          <w:szCs w:val="32"/>
        </w:rPr>
        <w:t>（</w:t>
      </w:r>
      <w:r>
        <w:rPr>
          <w:rFonts w:hint="eastAsia" w:ascii="国标楷体-GB/T 2312" w:hAnsi="国标楷体-GB/T 2312" w:eastAsia="国标楷体-GB/T 2312" w:cs="国标楷体-GB/T 2312"/>
          <w:sz w:val="32"/>
          <w:szCs w:val="32"/>
          <w:lang w:eastAsia="zh-CN"/>
        </w:rPr>
        <w:t>五</w:t>
      </w:r>
      <w:r>
        <w:rPr>
          <w:rFonts w:hint="eastAsia" w:ascii="国标楷体-GB/T 2312" w:hAnsi="国标楷体-GB/T 2312" w:eastAsia="国标楷体-GB/T 2312" w:cs="国标楷体-GB/T 2312"/>
          <w:sz w:val="32"/>
          <w:szCs w:val="32"/>
        </w:rPr>
        <w:t>）明确了促进残疾人就业的保障措施和法律责任</w:t>
      </w:r>
    </w:p>
    <w:p>
      <w:pPr>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　　第十</w:t>
      </w:r>
      <w:r>
        <w:rPr>
          <w:rFonts w:hint="eastAsia" w:ascii="国标仿宋-GB/T 2312" w:hAnsi="国标仿宋-GB/T 2312" w:eastAsia="国标仿宋-GB/T 2312" w:cs="国标仿宋-GB/T 2312"/>
          <w:sz w:val="32"/>
          <w:szCs w:val="32"/>
          <w:lang w:eastAsia="zh-CN"/>
        </w:rPr>
        <w:t>五</w:t>
      </w:r>
      <w:r>
        <w:rPr>
          <w:rFonts w:hint="eastAsia" w:ascii="国标仿宋-GB/T 2312" w:hAnsi="国标仿宋-GB/T 2312" w:eastAsia="国标仿宋-GB/T 2312" w:cs="国标仿宋-GB/T 2312"/>
          <w:sz w:val="32"/>
          <w:szCs w:val="32"/>
        </w:rPr>
        <w:t>条是明确保障措施。</w:t>
      </w:r>
      <w:r>
        <w:rPr>
          <w:rFonts w:hint="eastAsia" w:ascii="国标仿宋-GB/T 2312" w:hAnsi="国标仿宋-GB/T 2312" w:eastAsia="国标仿宋-GB/T 2312" w:cs="国标仿宋-GB/T 2312"/>
          <w:color w:val="000000"/>
          <w:sz w:val="32"/>
          <w:szCs w:val="32"/>
          <w:highlight w:val="none"/>
          <w:lang w:val="en-US" w:eastAsia="zh-CN"/>
        </w:rPr>
        <w:t>各级财政部门应当根据本行政区域内残疾人就业状况和残疾人就业工作任务，加大资金保障力度，促进残疾人就业增收。各级残联部门加强对获得扶持资金的单位和个人开展资金使用情况检查，确保资金使用规范。</w:t>
      </w:r>
    </w:p>
    <w:p>
      <w:pPr>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　　</w:t>
      </w:r>
      <w:r>
        <w:rPr>
          <w:rFonts w:hint="eastAsia" w:ascii="国标仿宋-GB/T 2312" w:hAnsi="国标仿宋-GB/T 2312" w:eastAsia="国标仿宋-GB/T 2312" w:cs="国标仿宋-GB/T 2312"/>
          <w:sz w:val="32"/>
          <w:szCs w:val="32"/>
          <w:lang w:eastAsia="zh-CN"/>
        </w:rPr>
        <w:t>第十六条是明确</w:t>
      </w:r>
      <w:r>
        <w:rPr>
          <w:rFonts w:hint="eastAsia" w:ascii="国标仿宋-GB/T 2312" w:hAnsi="国标仿宋-GB/T 2312" w:eastAsia="国标仿宋-GB/T 2312" w:cs="国标仿宋-GB/T 2312"/>
          <w:sz w:val="32"/>
          <w:szCs w:val="32"/>
        </w:rPr>
        <w:t>相关单位及</w:t>
      </w:r>
      <w:r>
        <w:rPr>
          <w:rFonts w:hint="eastAsia" w:ascii="国标仿宋-GB/T 2312" w:hAnsi="国标仿宋-GB/T 2312" w:eastAsia="国标仿宋-GB/T 2312" w:cs="国标仿宋-GB/T 2312"/>
          <w:sz w:val="32"/>
          <w:szCs w:val="32"/>
          <w:lang w:eastAsia="zh-CN"/>
        </w:rPr>
        <w:t>工作</w:t>
      </w:r>
      <w:r>
        <w:rPr>
          <w:rFonts w:hint="eastAsia" w:ascii="国标仿宋-GB/T 2312" w:hAnsi="国标仿宋-GB/T 2312" w:eastAsia="国标仿宋-GB/T 2312" w:cs="国标仿宋-GB/T 2312"/>
          <w:sz w:val="32"/>
          <w:szCs w:val="32"/>
        </w:rPr>
        <w:t>人员</w:t>
      </w:r>
      <w:r>
        <w:rPr>
          <w:rFonts w:hint="eastAsia" w:ascii="国标仿宋-GB/T 2312" w:hAnsi="国标仿宋-GB/T 2312" w:eastAsia="国标仿宋-GB/T 2312" w:cs="国标仿宋-GB/T 2312"/>
          <w:color w:val="000000"/>
          <w:sz w:val="32"/>
          <w:szCs w:val="32"/>
          <w:highlight w:val="none"/>
          <w:lang w:val="en-US" w:eastAsia="zh-CN"/>
        </w:rPr>
        <w:t>违反本办法规定的法律责任。</w:t>
      </w:r>
    </w:p>
    <w:p>
      <w:pPr>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第十</w:t>
      </w:r>
      <w:r>
        <w:rPr>
          <w:rFonts w:hint="eastAsia" w:ascii="国标仿宋-GB/T 2312" w:hAnsi="国标仿宋-GB/T 2312" w:eastAsia="国标仿宋-GB/T 2312" w:cs="国标仿宋-GB/T 2312"/>
          <w:sz w:val="32"/>
          <w:szCs w:val="32"/>
          <w:lang w:eastAsia="zh-CN"/>
        </w:rPr>
        <w:t>七</w:t>
      </w:r>
      <w:r>
        <w:rPr>
          <w:rFonts w:hint="eastAsia" w:ascii="国标仿宋-GB/T 2312" w:hAnsi="国标仿宋-GB/T 2312" w:eastAsia="国标仿宋-GB/T 2312" w:cs="国标仿宋-GB/T 2312"/>
          <w:sz w:val="32"/>
          <w:szCs w:val="32"/>
        </w:rPr>
        <w:t>条是明确</w:t>
      </w:r>
      <w:r>
        <w:rPr>
          <w:rFonts w:hint="eastAsia" w:ascii="国标仿宋-GB/T 2312" w:hAnsi="国标仿宋-GB/T 2312" w:eastAsia="国标仿宋-GB/T 2312" w:cs="国标仿宋-GB/T 2312"/>
          <w:sz w:val="32"/>
          <w:szCs w:val="32"/>
          <w:lang w:eastAsia="zh-CN"/>
        </w:rPr>
        <w:t>申请人</w:t>
      </w:r>
      <w:r>
        <w:rPr>
          <w:rFonts w:hint="eastAsia" w:ascii="国标仿宋-GB/T 2312" w:hAnsi="国标仿宋-GB/T 2312" w:eastAsia="国标仿宋-GB/T 2312" w:cs="国标仿宋-GB/T 2312"/>
          <w:sz w:val="32"/>
          <w:szCs w:val="32"/>
        </w:rPr>
        <w:t>弄虚作假或其它不正当手段获取扶持资金的法律责任。</w:t>
      </w:r>
    </w:p>
    <w:p>
      <w:pPr>
        <w:ind w:firstLine="640" w:firstLineChars="200"/>
        <w:rPr>
          <w:rFonts w:hint="eastAsia" w:ascii="国标仿宋-GB/T 2312" w:hAnsi="国标仿宋-GB/T 2312" w:eastAsia="国标黑体" w:cs="国标仿宋-GB/T 2312"/>
          <w:sz w:val="32"/>
          <w:szCs w:val="32"/>
          <w:lang w:eastAsia="zh-CN"/>
        </w:rPr>
      </w:pPr>
      <w:r>
        <w:rPr>
          <w:rFonts w:hint="eastAsia" w:ascii="国标黑体" w:hAnsi="国标黑体" w:eastAsia="国标黑体" w:cs="国标黑体"/>
          <w:sz w:val="32"/>
          <w:szCs w:val="32"/>
          <w:lang w:eastAsia="zh-CN"/>
        </w:rPr>
        <w:t>四</w:t>
      </w:r>
      <w:r>
        <w:rPr>
          <w:rFonts w:hint="eastAsia" w:ascii="国标黑体" w:hAnsi="国标黑体" w:eastAsia="国标黑体" w:cs="国标黑体"/>
          <w:sz w:val="32"/>
          <w:szCs w:val="32"/>
        </w:rPr>
        <w:t>、</w:t>
      </w:r>
      <w:r>
        <w:rPr>
          <w:rFonts w:hint="eastAsia" w:ascii="国标黑体" w:hAnsi="国标黑体" w:eastAsia="国标黑体" w:cs="国标黑体"/>
          <w:sz w:val="32"/>
          <w:szCs w:val="32"/>
          <w:lang w:eastAsia="zh-CN"/>
        </w:rPr>
        <w:t>解读方案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国标仿宋-GB/T 2312" w:hAnsi="国标仿宋-GB/T 2312" w:eastAsia="国标仿宋-GB/T 2312" w:cs="国标仿宋-GB/T 2312"/>
          <w:color w:val="000000"/>
          <w:sz w:val="32"/>
          <w:szCs w:val="32"/>
          <w:highlight w:val="none"/>
        </w:rPr>
      </w:pPr>
      <w:r>
        <w:rPr>
          <w:rFonts w:hint="eastAsia" w:ascii="国标仿宋-GB/T 2312" w:hAnsi="国标仿宋-GB/T 2312" w:eastAsia="国标仿宋-GB/T 2312" w:cs="国标仿宋-GB/T 2312"/>
          <w:color w:val="000000"/>
          <w:sz w:val="32"/>
          <w:szCs w:val="32"/>
          <w:highlight w:val="none"/>
          <w:lang w:val="en-US" w:eastAsia="zh-CN"/>
        </w:rPr>
        <w:t>解读途径和时间：与《实施办法》同时公布在市残联门户网站。</w:t>
      </w:r>
    </w:p>
    <w:p>
      <w:pPr>
        <w:rPr>
          <w:rFonts w:hint="eastAsia" w:ascii="国标仿宋-GB/T 2312" w:hAnsi="国标仿宋-GB/T 2312" w:eastAsia="国标仿宋-GB/T 2312" w:cs="国标仿宋-GB/T 2312"/>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国标仿宋-GB/T 2312">
    <w:altName w:val="仿宋"/>
    <w:panose1 w:val="02000500000000000000"/>
    <w:charset w:val="86"/>
    <w:family w:val="auto"/>
    <w:pitch w:val="default"/>
    <w:sig w:usb0="800002AF" w:usb1="08476CF8" w:usb2="00000010" w:usb3="00000000" w:csb0="00040000" w:csb1="00000000"/>
  </w:font>
  <w:font w:name="国标小标宋-GB/T 2312">
    <w:altName w:val="宋体"/>
    <w:panose1 w:val="020005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黑体">
    <w:altName w:val="黑体"/>
    <w:panose1 w:val="020005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国标楷体-GB/T 2312">
    <w:altName w:val="楷体_GB2312"/>
    <w:panose1 w:val="020005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国标仿宋-GB/T 2312" w:hAnsi="国标仿宋-GB/T 2312" w:eastAsia="国标仿宋-GB/T 2312" w:cs="国标仿宋-GB/T 2312"/>
                              <w:sz w:val="28"/>
                              <w:szCs w:val="28"/>
                            </w:rPr>
                            <w:fldChar w:fldCharType="begin"/>
                          </w:r>
                          <w:r>
                            <w:rPr>
                              <w:rFonts w:hint="eastAsia" w:ascii="国标仿宋-GB/T 2312" w:hAnsi="国标仿宋-GB/T 2312" w:eastAsia="国标仿宋-GB/T 2312" w:cs="国标仿宋-GB/T 2312"/>
                              <w:sz w:val="28"/>
                              <w:szCs w:val="28"/>
                            </w:rPr>
                            <w:instrText xml:space="preserve"> PAGE  \* MERGEFORMAT </w:instrText>
                          </w:r>
                          <w:r>
                            <w:rPr>
                              <w:rFonts w:hint="eastAsia" w:ascii="国标仿宋-GB/T 2312" w:hAnsi="国标仿宋-GB/T 2312" w:eastAsia="国标仿宋-GB/T 2312" w:cs="国标仿宋-GB/T 2312"/>
                              <w:sz w:val="28"/>
                              <w:szCs w:val="28"/>
                            </w:rPr>
                            <w:fldChar w:fldCharType="separate"/>
                          </w:r>
                          <w:r>
                            <w:rPr>
                              <w:rFonts w:hint="eastAsia" w:ascii="国标仿宋-GB/T 2312" w:hAnsi="国标仿宋-GB/T 2312" w:eastAsia="国标仿宋-GB/T 2312" w:cs="国标仿宋-GB/T 2312"/>
                              <w:sz w:val="28"/>
                              <w:szCs w:val="28"/>
                            </w:rPr>
                            <w:t>1</w:t>
                          </w:r>
                          <w:r>
                            <w:rPr>
                              <w:rFonts w:hint="eastAsia" w:ascii="国标仿宋-GB/T 2312" w:hAnsi="国标仿宋-GB/T 2312" w:eastAsia="国标仿宋-GB/T 2312" w:cs="国标仿宋-GB/T 2312"/>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3"/>
                    </w:pPr>
                    <w:r>
                      <w:rPr>
                        <w:rFonts w:hint="eastAsia" w:ascii="国标仿宋-GB/T 2312" w:hAnsi="国标仿宋-GB/T 2312" w:eastAsia="国标仿宋-GB/T 2312" w:cs="国标仿宋-GB/T 2312"/>
                        <w:sz w:val="28"/>
                        <w:szCs w:val="28"/>
                      </w:rPr>
                      <w:fldChar w:fldCharType="begin"/>
                    </w:r>
                    <w:r>
                      <w:rPr>
                        <w:rFonts w:hint="eastAsia" w:ascii="国标仿宋-GB/T 2312" w:hAnsi="国标仿宋-GB/T 2312" w:eastAsia="国标仿宋-GB/T 2312" w:cs="国标仿宋-GB/T 2312"/>
                        <w:sz w:val="28"/>
                        <w:szCs w:val="28"/>
                      </w:rPr>
                      <w:instrText xml:space="preserve"> PAGE  \* MERGEFORMAT </w:instrText>
                    </w:r>
                    <w:r>
                      <w:rPr>
                        <w:rFonts w:hint="eastAsia" w:ascii="国标仿宋-GB/T 2312" w:hAnsi="国标仿宋-GB/T 2312" w:eastAsia="国标仿宋-GB/T 2312" w:cs="国标仿宋-GB/T 2312"/>
                        <w:sz w:val="28"/>
                        <w:szCs w:val="28"/>
                      </w:rPr>
                      <w:fldChar w:fldCharType="separate"/>
                    </w:r>
                    <w:r>
                      <w:rPr>
                        <w:rFonts w:hint="eastAsia" w:ascii="国标仿宋-GB/T 2312" w:hAnsi="国标仿宋-GB/T 2312" w:eastAsia="国标仿宋-GB/T 2312" w:cs="国标仿宋-GB/T 2312"/>
                        <w:sz w:val="28"/>
                        <w:szCs w:val="28"/>
                      </w:rPr>
                      <w:t>1</w:t>
                    </w:r>
                    <w:r>
                      <w:rPr>
                        <w:rFonts w:hint="eastAsia" w:ascii="国标仿宋-GB/T 2312" w:hAnsi="国标仿宋-GB/T 2312" w:eastAsia="国标仿宋-GB/T 2312" w:cs="国标仿宋-GB/T 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5D324"/>
    <w:rsid w:val="17014E52"/>
    <w:rsid w:val="4DF5F10B"/>
    <w:rsid w:val="6DEFB6D0"/>
    <w:rsid w:val="7BE5D324"/>
    <w:rsid w:val="7DDB6F81"/>
    <w:rsid w:val="7DDF0484"/>
    <w:rsid w:val="7F7F9E4D"/>
    <w:rsid w:val="EFBB12AA"/>
    <w:rsid w:val="FB977949"/>
    <w:rsid w:val="FCBEDF94"/>
    <w:rsid w:val="FFEFA6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style>
  <w:style w:type="paragraph" w:customStyle="1" w:styleId="2">
    <w:name w:val="Plain Text"/>
    <w:basedOn w:val="1"/>
    <w:qFormat/>
    <w:uiPriority w:val="0"/>
    <w:rPr>
      <w:rFonts w:ascii="宋体" w:hAnsi="Courier New"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_Style 1"/>
    <w:basedOn w:val="1"/>
    <w:next w:val="1"/>
    <w:qFormat/>
    <w:uiPriority w:val="0"/>
    <w:pPr>
      <w:spacing w:line="580" w:lineRule="exact"/>
      <w:ind w:firstLine="420" w:firstLineChars="200"/>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2025-07-16T11:14:00Z</dcterms:created>
  <dc:creator>huawei</dc:creator>
  <cp:lastModifiedBy>神俊琦</cp:lastModifiedBy>
  <dcterms:modified xsi:type="dcterms:W3CDTF">2025-08-25T07:04:14Z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ies>
</file>